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5E576" w14:textId="77777777" w:rsidR="00B46249" w:rsidRPr="00AE4C29" w:rsidRDefault="00B46249" w:rsidP="00B46249">
      <w:pPr>
        <w:spacing w:after="0" w:line="240" w:lineRule="auto"/>
        <w:jc w:val="both"/>
        <w:rPr>
          <w:rFonts w:asciiTheme="majorHAnsi" w:hAnsiTheme="majorHAnsi"/>
          <w:b/>
          <w:lang w:val="sk-SK"/>
        </w:rPr>
      </w:pPr>
      <w:bookmarkStart w:id="0" w:name="_GoBack"/>
      <w:r w:rsidRPr="00AE4C29">
        <w:rPr>
          <w:rFonts w:asciiTheme="majorHAnsi" w:hAnsiTheme="majorHAnsi"/>
          <w:b/>
          <w:lang w:val="sk-SK"/>
        </w:rPr>
        <w:t>TLAČOVÁ SPRÁVA</w:t>
      </w:r>
    </w:p>
    <w:p w14:paraId="2260B6C9" w14:textId="77777777" w:rsidR="00B46249" w:rsidRPr="00AE4C29" w:rsidRDefault="00B46249" w:rsidP="00B46249">
      <w:pPr>
        <w:spacing w:after="0" w:line="240" w:lineRule="auto"/>
        <w:jc w:val="both"/>
        <w:rPr>
          <w:rFonts w:asciiTheme="majorHAnsi" w:hAnsiTheme="majorHAnsi"/>
          <w:b/>
          <w:lang w:val="sk-SK"/>
        </w:rPr>
      </w:pPr>
      <w:r w:rsidRPr="00AE4C29">
        <w:rPr>
          <w:rFonts w:asciiTheme="majorHAnsi" w:hAnsiTheme="majorHAnsi"/>
          <w:b/>
          <w:lang w:val="sk-SK"/>
        </w:rPr>
        <w:t>Dátum:</w:t>
      </w:r>
      <w:r w:rsidRPr="00AE4C29">
        <w:rPr>
          <w:rFonts w:asciiTheme="majorHAnsi" w:hAnsiTheme="majorHAnsi"/>
          <w:b/>
          <w:lang w:val="sk-SK"/>
        </w:rPr>
        <w:tab/>
      </w:r>
      <w:r w:rsidRPr="00AE4C29">
        <w:rPr>
          <w:rFonts w:asciiTheme="majorHAnsi" w:hAnsiTheme="majorHAnsi"/>
          <w:b/>
          <w:lang w:val="sk-SK"/>
        </w:rPr>
        <w:tab/>
        <w:t>27. október 2015</w:t>
      </w:r>
    </w:p>
    <w:p w14:paraId="477DE09E" w14:textId="39FB408A" w:rsidR="00A34E97" w:rsidRPr="00AE4C29" w:rsidRDefault="00B46249" w:rsidP="00C16C1F">
      <w:pPr>
        <w:spacing w:after="0" w:line="240" w:lineRule="auto"/>
        <w:ind w:left="1440" w:hanging="1440"/>
        <w:jc w:val="both"/>
        <w:rPr>
          <w:rFonts w:asciiTheme="majorHAnsi" w:hAnsiTheme="majorHAnsi"/>
          <w:b/>
          <w:lang w:val="sk-SK"/>
        </w:rPr>
      </w:pPr>
      <w:r w:rsidRPr="00AE4C29">
        <w:rPr>
          <w:rFonts w:asciiTheme="majorHAnsi" w:hAnsiTheme="majorHAnsi"/>
          <w:b/>
          <w:lang w:val="sk-SK"/>
        </w:rPr>
        <w:t>Kontakt:</w:t>
      </w:r>
      <w:r w:rsidR="00EA3B88" w:rsidRPr="00AE4C29">
        <w:rPr>
          <w:rFonts w:asciiTheme="majorHAnsi" w:hAnsiTheme="majorHAnsi"/>
          <w:b/>
          <w:lang w:val="sk-SK"/>
        </w:rPr>
        <w:tab/>
      </w:r>
      <w:r w:rsidRPr="00AE4C29">
        <w:rPr>
          <w:rFonts w:asciiTheme="majorHAnsi" w:hAnsiTheme="majorHAnsi"/>
          <w:b/>
          <w:lang w:val="sk-SK"/>
        </w:rPr>
        <w:t>Zuzana Konrádová,</w:t>
      </w:r>
      <w:r w:rsidR="00C16C1F" w:rsidRPr="00AE4C29">
        <w:rPr>
          <w:rFonts w:asciiTheme="majorHAnsi" w:hAnsiTheme="majorHAnsi"/>
          <w:b/>
          <w:lang w:val="sk-SK"/>
        </w:rPr>
        <w:t xml:space="preserve"> generálna sekretárka Koalícia</w:t>
      </w:r>
      <w:r w:rsidR="00A34E97" w:rsidRPr="00AE4C29">
        <w:rPr>
          <w:rFonts w:asciiTheme="majorHAnsi" w:hAnsiTheme="majorHAnsi"/>
          <w:b/>
          <w:lang w:val="sk-SK"/>
        </w:rPr>
        <w:t xml:space="preserve"> pre deti Slovensko</w:t>
      </w:r>
    </w:p>
    <w:p w14:paraId="73510B77" w14:textId="1705A7E6" w:rsidR="00EA3B88" w:rsidRPr="00AE4C29" w:rsidRDefault="00A34E97" w:rsidP="00C16C1F">
      <w:pPr>
        <w:spacing w:after="0" w:line="240" w:lineRule="auto"/>
        <w:ind w:left="1440" w:hanging="1440"/>
        <w:jc w:val="both"/>
        <w:rPr>
          <w:rFonts w:asciiTheme="majorHAnsi" w:hAnsiTheme="majorHAnsi"/>
          <w:lang w:val="sk-SK"/>
        </w:rPr>
      </w:pPr>
      <w:r w:rsidRPr="00AE4C29">
        <w:rPr>
          <w:rFonts w:asciiTheme="majorHAnsi" w:hAnsiTheme="majorHAnsi"/>
          <w:b/>
          <w:lang w:val="sk-SK"/>
        </w:rPr>
        <w:tab/>
      </w:r>
      <w:hyperlink r:id="rId8" w:history="1">
        <w:r w:rsidR="00EF18FC">
          <w:rPr>
            <w:rStyle w:val="Hypertextovprepojenie"/>
            <w:rFonts w:asciiTheme="majorHAnsi" w:hAnsiTheme="majorHAnsi"/>
            <w:b/>
            <w:lang w:val="sk-SK"/>
          </w:rPr>
          <w:t>zuzana.konradova@koaliciapredeti.sk</w:t>
        </w:r>
      </w:hyperlink>
      <w:r w:rsidR="00C16C1F" w:rsidRPr="00AE4C29">
        <w:rPr>
          <w:rFonts w:asciiTheme="majorHAnsi" w:hAnsiTheme="majorHAnsi"/>
          <w:b/>
          <w:lang w:val="sk-SK"/>
        </w:rPr>
        <w:t xml:space="preserve"> </w:t>
      </w:r>
    </w:p>
    <w:bookmarkEnd w:id="0"/>
    <w:p w14:paraId="0731DB41" w14:textId="77777777" w:rsidR="00EA3B88" w:rsidRPr="00AE4C29" w:rsidRDefault="00EA3B88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22A8AED2" w14:textId="77777777" w:rsidR="00B46249" w:rsidRPr="00AE4C29" w:rsidRDefault="00B46249" w:rsidP="00B4624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lang w:val="sk-SK"/>
        </w:rPr>
      </w:pPr>
      <w:r w:rsidRPr="00AE4C29">
        <w:rPr>
          <w:rFonts w:asciiTheme="majorHAnsi" w:hAnsiTheme="majorHAnsi"/>
          <w:b/>
          <w:sz w:val="32"/>
          <w:szCs w:val="32"/>
          <w:lang w:val="sk-SK"/>
        </w:rPr>
        <w:t>Kandidátom Koalície pre deti Slovensko na post komisára pre deti je Ondrej Gallo</w:t>
      </w:r>
    </w:p>
    <w:p w14:paraId="1BA0954E" w14:textId="77777777" w:rsidR="00B46249" w:rsidRPr="00AE4C29" w:rsidRDefault="00B46249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7A8C9AFD" w14:textId="129159FF" w:rsidR="00EA3B88" w:rsidRPr="00AE4C29" w:rsidRDefault="00B46249" w:rsidP="001D33A4">
      <w:pPr>
        <w:spacing w:after="0" w:line="240" w:lineRule="auto"/>
        <w:jc w:val="both"/>
        <w:rPr>
          <w:rFonts w:asciiTheme="majorHAnsi" w:hAnsiTheme="majorHAnsi"/>
          <w:lang w:val="sk-SK"/>
        </w:rPr>
      </w:pPr>
      <w:r w:rsidRPr="00AE4C29">
        <w:rPr>
          <w:rFonts w:asciiTheme="majorHAnsi" w:hAnsiTheme="majorHAnsi"/>
          <w:lang w:val="sk-SK"/>
        </w:rPr>
        <w:t xml:space="preserve">Kandidátom Koalície pre deti Slovensko na </w:t>
      </w:r>
      <w:r w:rsidR="00EA3B88" w:rsidRPr="00AE4C29">
        <w:rPr>
          <w:rFonts w:asciiTheme="majorHAnsi" w:hAnsiTheme="majorHAnsi"/>
          <w:lang w:val="sk-SK"/>
        </w:rPr>
        <w:t>post komisára pre deti je Ondrej Gallo</w:t>
      </w:r>
      <w:r w:rsidRPr="00AE4C29">
        <w:rPr>
          <w:rFonts w:asciiTheme="majorHAnsi" w:hAnsiTheme="majorHAnsi"/>
          <w:lang w:val="sk-SK"/>
        </w:rPr>
        <w:t xml:space="preserve">. Koalícia </w:t>
      </w:r>
      <w:r w:rsidR="00327378" w:rsidRPr="00AE4C29">
        <w:rPr>
          <w:rFonts w:asciiTheme="majorHAnsi" w:hAnsiTheme="majorHAnsi"/>
          <w:lang w:val="sk-SK"/>
        </w:rPr>
        <w:t>podporuje kandidáta, ktorý spĺňa všetky zákonom stanovené predpoklady, ale čo je dôležitejšie dlhodobo sa venuje problémom detí a mladých ľudí a dokáže sa postaviť za každé dieťa, či mladého človeka, ktorí potrebujú pomoc. „Je dôležité, aby bol komisár schopný podporovať zmeny v systéme ochrany práv detí, ktoré sa v súčasnosti naštartovali, spájať pre ich efektívnejšiu implementáciu všetkých dôležitých aktérov zo štátnej správy, samosprávy, občianskej spoločnosti, ale i samotné deti a mladých ľudí a zároveň šíriť skúsenosti a úspechy Slovenska na medzinárodnej úrovni</w:t>
      </w:r>
      <w:r w:rsidR="00A4157A" w:rsidRPr="00AE4C29">
        <w:rPr>
          <w:rFonts w:asciiTheme="majorHAnsi" w:hAnsiTheme="majorHAnsi"/>
          <w:lang w:val="sk-SK"/>
        </w:rPr>
        <w:t>,</w:t>
      </w:r>
      <w:r w:rsidR="00327378" w:rsidRPr="00AE4C29">
        <w:rPr>
          <w:rFonts w:asciiTheme="majorHAnsi" w:hAnsiTheme="majorHAnsi"/>
          <w:lang w:val="sk-SK"/>
        </w:rPr>
        <w:t xml:space="preserve">“ </w:t>
      </w:r>
      <w:r w:rsidR="00EA3B88" w:rsidRPr="00AE4C29">
        <w:rPr>
          <w:rFonts w:asciiTheme="majorHAnsi" w:hAnsiTheme="majorHAnsi"/>
          <w:lang w:val="sk-SK"/>
        </w:rPr>
        <w:t xml:space="preserve">vyhlásila Dana Rušinová, prezidentka Koalície pre deti Slovensko na tlačovej konferencii 27. októbra  2015 v Bratislave. </w:t>
      </w:r>
      <w:r w:rsidRPr="00AE4C29">
        <w:rPr>
          <w:rFonts w:asciiTheme="majorHAnsi" w:hAnsiTheme="majorHAnsi"/>
          <w:lang w:val="sk-SK"/>
        </w:rPr>
        <w:t xml:space="preserve"> </w:t>
      </w:r>
    </w:p>
    <w:p w14:paraId="7F22CAF3" w14:textId="77777777" w:rsidR="00327378" w:rsidRPr="00AE4C29" w:rsidRDefault="00327378" w:rsidP="001D33A4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73EF454B" w14:textId="5895F03C" w:rsidR="00C16C1F" w:rsidRPr="00AE4C29" w:rsidRDefault="00EA3B88" w:rsidP="001D33A4">
      <w:pPr>
        <w:spacing w:after="0" w:line="240" w:lineRule="auto"/>
        <w:jc w:val="both"/>
        <w:rPr>
          <w:rFonts w:asciiTheme="majorHAnsi" w:hAnsiTheme="majorHAnsi" w:cs="Arial"/>
          <w:color w:val="000000"/>
          <w:lang w:val="sk-SK"/>
        </w:rPr>
      </w:pPr>
      <w:r w:rsidRPr="00AE4C29">
        <w:rPr>
          <w:rFonts w:asciiTheme="majorHAnsi" w:hAnsiTheme="majorHAnsi"/>
          <w:lang w:val="sk-SK"/>
        </w:rPr>
        <w:t xml:space="preserve">Podľa Koalície pre deti </w:t>
      </w:r>
      <w:r w:rsidR="00B46249" w:rsidRPr="00AE4C29">
        <w:rPr>
          <w:rFonts w:asciiTheme="majorHAnsi" w:hAnsiTheme="majorHAnsi"/>
          <w:lang w:val="sk-SK"/>
        </w:rPr>
        <w:t xml:space="preserve">Slovensko je Ondrej Gallo </w:t>
      </w:r>
      <w:r w:rsidRPr="00AE4C29">
        <w:rPr>
          <w:rFonts w:asciiTheme="majorHAnsi" w:hAnsiTheme="majorHAnsi"/>
          <w:lang w:val="sk-SK"/>
        </w:rPr>
        <w:t>kandidát</w:t>
      </w:r>
      <w:r w:rsidR="00B46249" w:rsidRPr="00AE4C29">
        <w:rPr>
          <w:rFonts w:asciiTheme="majorHAnsi" w:hAnsiTheme="majorHAnsi"/>
          <w:lang w:val="sk-SK"/>
        </w:rPr>
        <w:t>om, ktorý</w:t>
      </w:r>
      <w:r w:rsidR="00C16C1F" w:rsidRPr="00AE4C29">
        <w:rPr>
          <w:rFonts w:asciiTheme="majorHAnsi" w:hAnsiTheme="majorHAnsi"/>
          <w:lang w:val="sk-SK"/>
        </w:rPr>
        <w:t xml:space="preserve"> </w:t>
      </w:r>
      <w:r w:rsidR="00B46249" w:rsidRPr="00AE4C29">
        <w:rPr>
          <w:rFonts w:asciiTheme="majorHAnsi" w:hAnsiTheme="majorHAnsi" w:cs="Lucida Grande"/>
          <w:lang w:val="sk-SK"/>
        </w:rPr>
        <w:t>napĺňa</w:t>
      </w:r>
      <w:r w:rsidR="00A34E97" w:rsidRPr="00AE4C29">
        <w:rPr>
          <w:rFonts w:asciiTheme="majorHAnsi" w:hAnsiTheme="majorHAnsi" w:cs="Lucida Grande"/>
          <w:lang w:val="sk-SK"/>
        </w:rPr>
        <w:t xml:space="preserve"> všetky články</w:t>
      </w:r>
      <w:r w:rsidRPr="00AE4C29">
        <w:rPr>
          <w:rFonts w:asciiTheme="majorHAnsi" w:hAnsiTheme="majorHAnsi" w:cs="Lucida Grande"/>
          <w:lang w:val="sk-SK"/>
        </w:rPr>
        <w:t xml:space="preserve"> Dohovoru o právach dieťaťa </w:t>
      </w:r>
      <w:r w:rsidRPr="00AE4C29">
        <w:rPr>
          <w:rFonts w:asciiTheme="majorHAnsi" w:hAnsiTheme="majorHAnsi" w:cs="Arial"/>
          <w:lang w:val="sk-SK"/>
        </w:rPr>
        <w:t>a jeho všeobecné komentáre</w:t>
      </w:r>
      <w:r w:rsidR="00B46249" w:rsidRPr="00AE4C29">
        <w:rPr>
          <w:rFonts w:asciiTheme="majorHAnsi" w:hAnsiTheme="majorHAnsi" w:cs="Arial"/>
          <w:lang w:val="sk-SK"/>
        </w:rPr>
        <w:t>,</w:t>
      </w:r>
      <w:r w:rsidRPr="00AE4C29">
        <w:rPr>
          <w:rFonts w:asciiTheme="majorHAnsi" w:hAnsiTheme="majorHAnsi" w:cs="Arial"/>
          <w:lang w:val="sk-SK"/>
        </w:rPr>
        <w:t xml:space="preserve"> a to </w:t>
      </w:r>
      <w:r w:rsidRPr="00AE4C29">
        <w:rPr>
          <w:rFonts w:asciiTheme="majorHAnsi" w:hAnsiTheme="majorHAnsi" w:cs="Lucida Grande"/>
          <w:lang w:val="sk-SK"/>
        </w:rPr>
        <w:t xml:space="preserve">bez výnimky </w:t>
      </w:r>
      <w:r w:rsidR="00A4157A" w:rsidRPr="00AE4C29">
        <w:rPr>
          <w:rFonts w:asciiTheme="majorHAnsi" w:hAnsiTheme="majorHAnsi" w:cs="Lucida Grande"/>
          <w:lang w:val="sk-SK"/>
        </w:rPr>
        <w:t>vrátan</w:t>
      </w:r>
      <w:r w:rsidR="00C16C1F" w:rsidRPr="00AE4C29">
        <w:rPr>
          <w:rFonts w:asciiTheme="majorHAnsi" w:hAnsiTheme="majorHAnsi" w:cs="Lucida Grande"/>
          <w:lang w:val="sk-SK"/>
        </w:rPr>
        <w:t xml:space="preserve">e </w:t>
      </w:r>
      <w:r w:rsidRPr="00AE4C29">
        <w:rPr>
          <w:rFonts w:asciiTheme="majorHAnsi" w:hAnsiTheme="majorHAnsi" w:cs="Lucida Grande"/>
          <w:lang w:val="sk-SK"/>
        </w:rPr>
        <w:t>rešpekt</w:t>
      </w:r>
      <w:r w:rsidR="00C16C1F" w:rsidRPr="00AE4C29">
        <w:rPr>
          <w:rFonts w:asciiTheme="majorHAnsi" w:hAnsiTheme="majorHAnsi" w:cs="Lucida Grande"/>
          <w:lang w:val="sk-SK"/>
        </w:rPr>
        <w:t xml:space="preserve">ovania </w:t>
      </w:r>
      <w:r w:rsidRPr="00AE4C29">
        <w:rPr>
          <w:rFonts w:asciiTheme="majorHAnsi" w:hAnsiTheme="majorHAnsi" w:cs="Lucida Grande"/>
          <w:lang w:val="sk-SK"/>
        </w:rPr>
        <w:t>zákaz</w:t>
      </w:r>
      <w:r w:rsidR="00C16C1F" w:rsidRPr="00AE4C29">
        <w:rPr>
          <w:rFonts w:asciiTheme="majorHAnsi" w:hAnsiTheme="majorHAnsi" w:cs="Lucida Grande"/>
          <w:lang w:val="sk-SK"/>
        </w:rPr>
        <w:t>u</w:t>
      </w:r>
      <w:r w:rsidRPr="00AE4C29">
        <w:rPr>
          <w:rFonts w:asciiTheme="majorHAnsi" w:hAnsiTheme="majorHAnsi" w:cs="Lucida Grande"/>
          <w:lang w:val="sk-SK"/>
        </w:rPr>
        <w:t xml:space="preserve"> fyzických trestov vo všetk</w:t>
      </w:r>
      <w:r w:rsidR="00C16C1F" w:rsidRPr="00AE4C29">
        <w:rPr>
          <w:rFonts w:asciiTheme="majorHAnsi" w:hAnsiTheme="majorHAnsi" w:cs="Lucida Grande"/>
          <w:lang w:val="sk-SK"/>
        </w:rPr>
        <w:t>ých prostrediach, aj v rodine. S</w:t>
      </w:r>
      <w:r w:rsidRPr="00AE4C29">
        <w:rPr>
          <w:rFonts w:asciiTheme="majorHAnsi" w:hAnsiTheme="majorHAnsi" w:cs="Arial"/>
          <w:lang w:val="sk-SK"/>
        </w:rPr>
        <w:t xml:space="preserve">vojimi doterajšími aktivitami potvrdzuje, že si ctí a rešpektuje </w:t>
      </w:r>
      <w:r w:rsidRPr="00AE4C29">
        <w:rPr>
          <w:rFonts w:asciiTheme="majorHAnsi" w:hAnsiTheme="majorHAnsi" w:cs="Arial"/>
          <w:color w:val="000000"/>
          <w:lang w:val="sk-SK"/>
        </w:rPr>
        <w:t>základné ľ</w:t>
      </w:r>
      <w:r w:rsidR="00A4157A" w:rsidRPr="00AE4C29">
        <w:rPr>
          <w:rFonts w:asciiTheme="majorHAnsi" w:hAnsiTheme="majorHAnsi" w:cs="Arial"/>
          <w:color w:val="000000"/>
          <w:lang w:val="sk-SK"/>
        </w:rPr>
        <w:t xml:space="preserve">udské práva, </w:t>
      </w:r>
      <w:r w:rsidRPr="00AE4C29">
        <w:rPr>
          <w:rFonts w:asciiTheme="majorHAnsi" w:hAnsiTheme="majorHAnsi" w:cs="Arial"/>
          <w:color w:val="000000"/>
          <w:lang w:val="sk-SK"/>
        </w:rPr>
        <w:t>dôstojnosť a hodnotu každého človeka, ako aj právo detí na osobitnú starostlivosť, ochranu a pomoc</w:t>
      </w:r>
      <w:r w:rsidR="00C16C1F" w:rsidRPr="00AE4C29">
        <w:rPr>
          <w:rFonts w:asciiTheme="majorHAnsi" w:hAnsiTheme="majorHAnsi" w:cs="Arial"/>
          <w:color w:val="000000"/>
          <w:lang w:val="sk-SK"/>
        </w:rPr>
        <w:t>. Zároveň m</w:t>
      </w:r>
      <w:r w:rsidRPr="00AE4C29">
        <w:rPr>
          <w:rFonts w:asciiTheme="majorHAnsi" w:hAnsiTheme="majorHAnsi" w:cs="Arial"/>
          <w:color w:val="000000"/>
          <w:lang w:val="sk-SK"/>
        </w:rPr>
        <w:t>á organizačné a manažérske schopnosti potrebné pre budovanie a riadenie novovzniknutej inštitúcie Komisára pre deti</w:t>
      </w:r>
      <w:r w:rsidR="00C16C1F" w:rsidRPr="00AE4C29">
        <w:rPr>
          <w:rFonts w:asciiTheme="majorHAnsi" w:hAnsiTheme="majorHAnsi" w:cs="Arial"/>
          <w:color w:val="000000"/>
          <w:lang w:val="sk-SK"/>
        </w:rPr>
        <w:t>.</w:t>
      </w:r>
    </w:p>
    <w:p w14:paraId="0850DE1A" w14:textId="77777777" w:rsidR="00C16C1F" w:rsidRPr="00AE4C29" w:rsidRDefault="00C16C1F" w:rsidP="001D33A4">
      <w:pPr>
        <w:spacing w:after="0" w:line="240" w:lineRule="auto"/>
        <w:jc w:val="both"/>
        <w:rPr>
          <w:rFonts w:asciiTheme="majorHAnsi" w:hAnsiTheme="majorHAnsi" w:cs="Arial"/>
          <w:color w:val="000000"/>
          <w:lang w:val="sk-SK"/>
        </w:rPr>
      </w:pPr>
    </w:p>
    <w:p w14:paraId="4C65D572" w14:textId="75768F1A" w:rsidR="00C16C1F" w:rsidRPr="00AE4C29" w:rsidRDefault="00C16C1F" w:rsidP="001D33A4">
      <w:pPr>
        <w:spacing w:after="0" w:line="240" w:lineRule="auto"/>
        <w:jc w:val="both"/>
        <w:rPr>
          <w:rFonts w:asciiTheme="majorHAnsi" w:hAnsiTheme="majorHAnsi" w:cs="Arial"/>
          <w:lang w:val="sk-SK"/>
        </w:rPr>
      </w:pPr>
      <w:r w:rsidRPr="00AE4C29">
        <w:rPr>
          <w:rFonts w:asciiTheme="majorHAnsi" w:hAnsiTheme="majorHAnsi" w:cs="Arial"/>
          <w:lang w:val="sk-SK"/>
        </w:rPr>
        <w:t>Dana Rušinová dodala, že počas prípravy zákona prezentovali hlavní predstavitelia štátnej správy</w:t>
      </w:r>
      <w:r w:rsidR="00A34E97" w:rsidRPr="00AE4C29">
        <w:rPr>
          <w:rFonts w:asciiTheme="majorHAnsi" w:hAnsiTheme="majorHAnsi" w:cs="Arial"/>
          <w:lang w:val="sk-SK"/>
        </w:rPr>
        <w:t xml:space="preserve"> záujem, aby bol </w:t>
      </w:r>
      <w:r w:rsidRPr="00AE4C29">
        <w:rPr>
          <w:rFonts w:asciiTheme="majorHAnsi" w:hAnsiTheme="majorHAnsi" w:cs="Arial"/>
          <w:lang w:val="sk-SK"/>
        </w:rPr>
        <w:t xml:space="preserve">post komisára obsadený človekom, s ktorým   dokážu   mimovládne neziskové organizácie dlhodobo pôsobiace v oblasti ochrany práv detí reálne a efektívne spolupracovať. To potvrdzuje aj zákonná požiadavka, aby kandidát na post detského komisára mal oficiálnu podporu aspoň </w:t>
      </w:r>
      <w:r w:rsidR="00A34E97" w:rsidRPr="00AE4C29">
        <w:rPr>
          <w:rFonts w:asciiTheme="majorHAnsi" w:hAnsiTheme="majorHAnsi" w:cs="Arial"/>
          <w:lang w:val="sk-SK"/>
        </w:rPr>
        <w:t>piatich t</w:t>
      </w:r>
      <w:r w:rsidRPr="00AE4C29">
        <w:rPr>
          <w:rFonts w:asciiTheme="majorHAnsi" w:hAnsiTheme="majorHAnsi" w:cs="Arial"/>
          <w:lang w:val="sk-SK"/>
        </w:rPr>
        <w:t xml:space="preserve">akýchto mimovládnych organizácii. </w:t>
      </w:r>
    </w:p>
    <w:p w14:paraId="450AD8E4" w14:textId="77777777" w:rsidR="001D33A4" w:rsidRPr="00AE4C29" w:rsidRDefault="001D33A4" w:rsidP="001D33A4">
      <w:pPr>
        <w:spacing w:after="0" w:line="240" w:lineRule="auto"/>
        <w:jc w:val="both"/>
        <w:rPr>
          <w:rFonts w:asciiTheme="majorHAnsi" w:hAnsiTheme="majorHAnsi" w:cs="Arial"/>
          <w:lang w:val="sk-SK"/>
        </w:rPr>
      </w:pPr>
    </w:p>
    <w:p w14:paraId="7C88B511" w14:textId="024EEE37" w:rsidR="00C16C1F" w:rsidRPr="00AE4C29" w:rsidRDefault="00C16C1F" w:rsidP="001D33A4">
      <w:pPr>
        <w:spacing w:after="0" w:line="240" w:lineRule="auto"/>
        <w:jc w:val="both"/>
        <w:rPr>
          <w:rFonts w:asciiTheme="majorHAnsi" w:hAnsiTheme="majorHAnsi" w:cs="Arial"/>
          <w:lang w:val="sk-SK"/>
        </w:rPr>
      </w:pPr>
      <w:r w:rsidRPr="00AE4C29">
        <w:rPr>
          <w:rFonts w:asciiTheme="majorHAnsi" w:hAnsiTheme="majorHAnsi" w:cs="Arial"/>
          <w:color w:val="000000"/>
          <w:lang w:val="sk-SK"/>
        </w:rPr>
        <w:t xml:space="preserve">„Práve </w:t>
      </w:r>
      <w:r w:rsidRPr="00AE4C29">
        <w:rPr>
          <w:rFonts w:asciiTheme="majorHAnsi" w:hAnsiTheme="majorHAnsi" w:cs="Arial"/>
          <w:lang w:val="sk-SK"/>
        </w:rPr>
        <w:t>Ondrej Gallo</w:t>
      </w:r>
      <w:r w:rsidR="00A34E97" w:rsidRPr="00AE4C29">
        <w:rPr>
          <w:rFonts w:asciiTheme="majorHAnsi" w:hAnsiTheme="majorHAnsi" w:cs="Arial"/>
          <w:lang w:val="sk-SK"/>
        </w:rPr>
        <w:t>,</w:t>
      </w:r>
      <w:r w:rsidRPr="00AE4C29">
        <w:rPr>
          <w:rFonts w:asciiTheme="majorHAnsi" w:hAnsiTheme="majorHAnsi" w:cs="Arial"/>
          <w:lang w:val="sk-SK"/>
        </w:rPr>
        <w:t xml:space="preserve"> ako dlhoročný predseda Rady mládeže Slovenska a podpredseda Výboru pre deti a mládež pri Rade vlády Slovenskej republiky pre ľudské práva, národnostné menšiny a rodovú rovnosť</w:t>
      </w:r>
      <w:r w:rsidR="00A34E97" w:rsidRPr="00AE4C29">
        <w:rPr>
          <w:rFonts w:asciiTheme="majorHAnsi" w:hAnsiTheme="majorHAnsi" w:cs="Arial"/>
          <w:lang w:val="sk-SK"/>
        </w:rPr>
        <w:t>,</w:t>
      </w:r>
      <w:r w:rsidRPr="00AE4C29">
        <w:rPr>
          <w:rFonts w:asciiTheme="majorHAnsi" w:hAnsiTheme="majorHAnsi" w:cs="Arial"/>
          <w:lang w:val="sk-SK"/>
        </w:rPr>
        <w:t xml:space="preserve"> spĺňa uvedené predpoklady, preto mu vyjadrujeme plnú podporu</w:t>
      </w:r>
      <w:r w:rsidR="00A4157A" w:rsidRPr="00AE4C29">
        <w:rPr>
          <w:rFonts w:asciiTheme="majorHAnsi" w:hAnsiTheme="majorHAnsi" w:cs="Arial"/>
          <w:lang w:val="sk-SK"/>
        </w:rPr>
        <w:t>,</w:t>
      </w:r>
      <w:r w:rsidRPr="00AE4C29">
        <w:rPr>
          <w:rFonts w:asciiTheme="majorHAnsi" w:hAnsiTheme="majorHAnsi" w:cs="Arial"/>
          <w:lang w:val="sk-SK"/>
        </w:rPr>
        <w:t xml:space="preserve">“ doplnil Ivan Leitman, výkonný riaditeľ občianskeho združenia Náruč so sídlom v Žiline.  </w:t>
      </w:r>
    </w:p>
    <w:p w14:paraId="4C2F7B2B" w14:textId="77777777" w:rsidR="001D33A4" w:rsidRPr="00AE4C29" w:rsidRDefault="001D33A4" w:rsidP="001D33A4">
      <w:pPr>
        <w:spacing w:after="0" w:line="240" w:lineRule="auto"/>
        <w:jc w:val="both"/>
        <w:rPr>
          <w:rFonts w:asciiTheme="majorHAnsi" w:hAnsiTheme="majorHAnsi" w:cs="Arial"/>
          <w:lang w:val="sk-SK"/>
        </w:rPr>
      </w:pPr>
    </w:p>
    <w:p w14:paraId="61700A49" w14:textId="513798E8" w:rsidR="00C16C1F" w:rsidRPr="00AE4C29" w:rsidRDefault="00A4157A" w:rsidP="001D33A4">
      <w:pPr>
        <w:spacing w:after="0" w:line="240" w:lineRule="auto"/>
        <w:jc w:val="both"/>
        <w:rPr>
          <w:rFonts w:asciiTheme="majorHAnsi" w:hAnsiTheme="majorHAnsi"/>
          <w:lang w:val="sk-SK"/>
        </w:rPr>
      </w:pPr>
      <w:r w:rsidRPr="00AE4C29">
        <w:rPr>
          <w:rFonts w:asciiTheme="majorHAnsi" w:hAnsiTheme="majorHAnsi"/>
          <w:lang w:val="sk-SK"/>
        </w:rPr>
        <w:t>„</w:t>
      </w:r>
      <w:r w:rsidR="00C16C1F" w:rsidRPr="00AE4C29">
        <w:rPr>
          <w:rFonts w:asciiTheme="majorHAnsi" w:hAnsiTheme="majorHAnsi"/>
          <w:lang w:val="sk-SK"/>
        </w:rPr>
        <w:t>Som rád, že viaceré mimovládne organizácie, ktoré dlhodobo v oblasti ochrany práv detí na Slovensku pôsobia, po viacročnej skúsenosti zo vzájomnej spolupráce usúdili, že som vhodným kandidátom na túto pozíciu. V posledných rokoch som sa podieľal na tvorbe viacerých verejných politík, ktoré boli zamerané na ochranu práv detí</w:t>
      </w:r>
      <w:r w:rsidRPr="00AE4C29">
        <w:rPr>
          <w:rFonts w:asciiTheme="majorHAnsi" w:hAnsiTheme="majorHAnsi"/>
          <w:lang w:val="sk-SK"/>
        </w:rPr>
        <w:t xml:space="preserve">, ako sú napríklad </w:t>
      </w:r>
      <w:r w:rsidR="00C16C1F" w:rsidRPr="00AE4C29">
        <w:rPr>
          <w:rFonts w:asciiTheme="majorHAnsi" w:hAnsiTheme="majorHAnsi"/>
          <w:lang w:val="sk-SK"/>
        </w:rPr>
        <w:t xml:space="preserve">Národná stratégia na ochranu detí pred násilím, Národný akčný plán pre deti, vznik inštitúcie Komisára pre deti, Stratégia na ochranu a podporu ľudských práv v SR. </w:t>
      </w:r>
      <w:r w:rsidR="00C16C1F" w:rsidRPr="00AE4C29">
        <w:rPr>
          <w:rFonts w:asciiTheme="majorHAnsi" w:hAnsiTheme="majorHAnsi"/>
          <w:lang w:val="sk-SK"/>
        </w:rPr>
        <w:lastRenderedPageBreak/>
        <w:t>Zároveň som sa ako expert podieľal na vypracovaní viacerých odborných analýz zameraných najmä na systém ochrany detí pred násilím</w:t>
      </w:r>
      <w:r w:rsidRPr="00AE4C29">
        <w:rPr>
          <w:rFonts w:asciiTheme="majorHAnsi" w:hAnsiTheme="majorHAnsi"/>
          <w:lang w:val="sk-SK"/>
        </w:rPr>
        <w:t>,</w:t>
      </w:r>
      <w:r w:rsidR="00C16C1F" w:rsidRPr="00AE4C29">
        <w:rPr>
          <w:rFonts w:asciiTheme="majorHAnsi" w:hAnsiTheme="majorHAnsi"/>
          <w:lang w:val="sk-SK"/>
        </w:rPr>
        <w:t xml:space="preserve">” uviedol v súvislosti so svojou kandidatúrou Ondrej Gallo. </w:t>
      </w:r>
    </w:p>
    <w:p w14:paraId="54950061" w14:textId="77777777" w:rsidR="001D33A4" w:rsidRPr="00AE4C29" w:rsidRDefault="001D33A4" w:rsidP="001D33A4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6332B0BA" w14:textId="30D86683" w:rsidR="00EA3B88" w:rsidRPr="00AE4C29" w:rsidRDefault="00EA3B88" w:rsidP="001D33A4">
      <w:pPr>
        <w:spacing w:after="0" w:line="240" w:lineRule="auto"/>
        <w:jc w:val="both"/>
        <w:rPr>
          <w:rFonts w:asciiTheme="majorHAnsi" w:hAnsiTheme="majorHAnsi"/>
          <w:lang w:val="sk-SK"/>
        </w:rPr>
      </w:pPr>
      <w:r w:rsidRPr="00AE4C29">
        <w:rPr>
          <w:rFonts w:asciiTheme="majorHAnsi" w:hAnsiTheme="majorHAnsi"/>
          <w:lang w:val="sk-SK"/>
        </w:rPr>
        <w:t xml:space="preserve">Aktuálne voľby Komisára pre deti boli aj jednou z tém, o ktorých informovala Koalícia pre deti Slovensko Výbor OSN pre práva dieťaťa v Ženeve </w:t>
      </w:r>
      <w:r w:rsidR="00B46249" w:rsidRPr="00AE4C29">
        <w:rPr>
          <w:rFonts w:asciiTheme="majorHAnsi" w:hAnsiTheme="majorHAnsi"/>
          <w:lang w:val="sk-SK"/>
        </w:rPr>
        <w:t xml:space="preserve">na spoločnom stretnutí, ktoré sa uskutočnilo </w:t>
      </w:r>
      <w:r w:rsidRPr="00AE4C29">
        <w:rPr>
          <w:rFonts w:asciiTheme="majorHAnsi" w:hAnsiTheme="majorHAnsi"/>
          <w:lang w:val="sk-SK"/>
        </w:rPr>
        <w:t>začiatkom októbra. Po 14 rokoch sa takto napĺňa ďalšie z jeho odporúčaní v oblasti ochrany práv detí na Slovensku. V</w:t>
      </w:r>
      <w:r w:rsidR="00A4157A" w:rsidRPr="00AE4C29">
        <w:rPr>
          <w:rFonts w:asciiTheme="majorHAnsi" w:hAnsiTheme="majorHAnsi"/>
          <w:lang w:val="sk-SK"/>
        </w:rPr>
        <w:t>o Výbore OSN pre práva dieťaťa k</w:t>
      </w:r>
      <w:r w:rsidRPr="00AE4C29">
        <w:rPr>
          <w:rFonts w:asciiTheme="majorHAnsi" w:hAnsiTheme="majorHAnsi"/>
          <w:lang w:val="sk-SK"/>
        </w:rPr>
        <w:t xml:space="preserve">oalícia prezentovala </w:t>
      </w:r>
      <w:r w:rsidR="00B46249" w:rsidRPr="00AE4C29">
        <w:rPr>
          <w:rFonts w:asciiTheme="majorHAnsi" w:hAnsiTheme="majorHAnsi"/>
          <w:lang w:val="sk-SK"/>
        </w:rPr>
        <w:t xml:space="preserve">najmä </w:t>
      </w:r>
      <w:r w:rsidR="00A4157A" w:rsidRPr="00AE4C29">
        <w:rPr>
          <w:rFonts w:asciiTheme="majorHAnsi" w:hAnsiTheme="majorHAnsi"/>
          <w:lang w:val="sk-SK"/>
        </w:rPr>
        <w:t>Doplnkovú správu</w:t>
      </w:r>
      <w:r w:rsidRPr="00AE4C29">
        <w:rPr>
          <w:rFonts w:asciiTheme="majorHAnsi" w:hAnsiTheme="majorHAnsi"/>
          <w:lang w:val="sk-SK"/>
        </w:rPr>
        <w:t xml:space="preserve"> o implementácii Dohovoru o právach dieťaťa v ro</w:t>
      </w:r>
      <w:r w:rsidR="00B46249" w:rsidRPr="00AE4C29">
        <w:rPr>
          <w:rFonts w:asciiTheme="majorHAnsi" w:hAnsiTheme="majorHAnsi"/>
          <w:lang w:val="sk-SK"/>
        </w:rPr>
        <w:t>koch 2007-15 na Slovensku. Sp</w:t>
      </w:r>
      <w:r w:rsidRPr="00AE4C29">
        <w:rPr>
          <w:rFonts w:asciiTheme="majorHAnsi" w:hAnsiTheme="majorHAnsi"/>
          <w:lang w:val="sk-SK"/>
        </w:rPr>
        <w:t xml:space="preserve">ráva </w:t>
      </w:r>
      <w:r w:rsidR="00B46249" w:rsidRPr="00AE4C29">
        <w:rPr>
          <w:rFonts w:asciiTheme="majorHAnsi" w:hAnsiTheme="majorHAnsi"/>
          <w:lang w:val="sk-SK"/>
        </w:rPr>
        <w:t xml:space="preserve">koalície </w:t>
      </w:r>
      <w:r w:rsidRPr="00AE4C29">
        <w:rPr>
          <w:rFonts w:asciiTheme="majorHAnsi" w:hAnsiTheme="majorHAnsi"/>
          <w:lang w:val="sk-SK"/>
        </w:rPr>
        <w:t>zachytáva aktuálnu situáciu detí a mladých ľudí na Slovensku, pričom najväčším problémom čelia rómske a zdravotne postihnuté deti</w:t>
      </w:r>
      <w:r w:rsidR="00B46249" w:rsidRPr="00AE4C29">
        <w:rPr>
          <w:rFonts w:asciiTheme="majorHAnsi" w:hAnsiTheme="majorHAnsi"/>
          <w:lang w:val="sk-SK"/>
        </w:rPr>
        <w:t>.</w:t>
      </w:r>
    </w:p>
    <w:p w14:paraId="7A656C94" w14:textId="77777777" w:rsidR="00EA3B88" w:rsidRPr="00AE4C29" w:rsidRDefault="00EA3B88" w:rsidP="001D33A4">
      <w:pPr>
        <w:pStyle w:val="Default"/>
        <w:jc w:val="both"/>
        <w:rPr>
          <w:rFonts w:asciiTheme="majorHAnsi" w:hAnsiTheme="majorHAnsi"/>
          <w:sz w:val="22"/>
          <w:szCs w:val="22"/>
          <w:lang w:val="sk-SK"/>
        </w:rPr>
      </w:pPr>
    </w:p>
    <w:p w14:paraId="200367B9" w14:textId="77777777" w:rsidR="00EA3B88" w:rsidRPr="00AE4C29" w:rsidRDefault="00EA3B88" w:rsidP="001D33A4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3DAEE4B9" w14:textId="77777777" w:rsidR="00EA3B88" w:rsidRPr="00AE4C29" w:rsidRDefault="00EA3B88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1CFC01BB" w14:textId="77777777" w:rsidR="001D33A4" w:rsidRPr="00AE4C29" w:rsidRDefault="001D33A4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733C6852" w14:textId="5C910FEC" w:rsidR="001D33A4" w:rsidRPr="00AE4C29" w:rsidRDefault="00B857B3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pict w14:anchorId="441CB942">
          <v:rect id="_x0000_i1025" style="width:0;height:1.5pt" o:hralign="center" o:hrstd="t" o:hr="t" fillcolor="#a0a0a0" stroked="f"/>
        </w:pict>
      </w:r>
    </w:p>
    <w:p w14:paraId="6F7AFEE2" w14:textId="77777777" w:rsidR="001D33A4" w:rsidRPr="00AE4C29" w:rsidRDefault="001D33A4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79894FBD" w14:textId="7AEA061A" w:rsidR="00EA3B88" w:rsidRPr="00AE4C29" w:rsidRDefault="00EA3B88" w:rsidP="00B46249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sk-SK"/>
        </w:rPr>
      </w:pPr>
      <w:r w:rsidRPr="00AE4C29">
        <w:rPr>
          <w:rFonts w:asciiTheme="majorHAnsi" w:hAnsiTheme="majorHAnsi"/>
          <w:sz w:val="18"/>
          <w:szCs w:val="18"/>
          <w:lang w:val="sk-SK"/>
        </w:rPr>
        <w:t>Koalícia pre deti Slove</w:t>
      </w:r>
      <w:r w:rsidR="00A4157A" w:rsidRPr="00AE4C29">
        <w:rPr>
          <w:rFonts w:asciiTheme="majorHAnsi" w:hAnsiTheme="majorHAnsi"/>
          <w:sz w:val="18"/>
          <w:szCs w:val="18"/>
          <w:lang w:val="sk-SK"/>
        </w:rPr>
        <w:t>n</w:t>
      </w:r>
      <w:r w:rsidRPr="00AE4C29">
        <w:rPr>
          <w:rFonts w:asciiTheme="majorHAnsi" w:hAnsiTheme="majorHAnsi"/>
          <w:sz w:val="18"/>
          <w:szCs w:val="18"/>
          <w:lang w:val="sk-SK"/>
        </w:rPr>
        <w:t xml:space="preserve">sko reprezentuje 11 mimovládnych neziskových organizácií, ktoré sa dlhodobo snažili presadiť na Slovensku myšlienku vzniku detského komisára a aktívne sa podieľali aj na príprave príslušného zákona. </w:t>
      </w:r>
      <w:r w:rsidRPr="00AE4C29">
        <w:rPr>
          <w:rFonts w:asciiTheme="majorHAnsi" w:hAnsiTheme="majorHAnsi" w:cs="Times"/>
          <w:sz w:val="18"/>
          <w:szCs w:val="18"/>
          <w:lang w:val="sk-SK"/>
        </w:rPr>
        <w:t xml:space="preserve">Poslaním </w:t>
      </w:r>
      <w:r w:rsidRPr="00AE4C29">
        <w:rPr>
          <w:rFonts w:asciiTheme="majorHAnsi" w:hAnsiTheme="majorHAnsi" w:cs="Times"/>
          <w:b/>
          <w:sz w:val="18"/>
          <w:szCs w:val="18"/>
          <w:lang w:val="sk-SK"/>
        </w:rPr>
        <w:t>Koalície pre deti Slovensko</w:t>
      </w:r>
      <w:r w:rsidRPr="00AE4C29">
        <w:rPr>
          <w:rFonts w:asciiTheme="majorHAnsi" w:hAnsiTheme="majorHAnsi" w:cs="Times"/>
          <w:sz w:val="18"/>
          <w:szCs w:val="18"/>
          <w:lang w:val="sk-SK"/>
        </w:rPr>
        <w:t xml:space="preserve"> je presadzovanie, obhajovanie a napĺňanie práv, potrieb a záujmov detí v zmysle Dohovoru o právach dieťaťa a jeho opčných protokolov. Koalícia pre deti Slovensko i jej členské organizácie sa vo svojej činnosti riadia princípmi Dohovoru, ktorými sú nediskriminácia, najlepší záujem dieťaťa, právo na život, prežitie a rozvoj a právo na rešpektovanie názorov</w:t>
      </w:r>
      <w:r w:rsidR="00A4157A" w:rsidRPr="00AE4C29">
        <w:rPr>
          <w:rFonts w:asciiTheme="majorHAnsi" w:hAnsiTheme="majorHAnsi" w:cs="Times"/>
          <w:sz w:val="18"/>
          <w:szCs w:val="18"/>
          <w:lang w:val="sk-SK"/>
        </w:rPr>
        <w:t>.</w:t>
      </w:r>
    </w:p>
    <w:p w14:paraId="23C51141" w14:textId="77777777" w:rsidR="00EA3B88" w:rsidRPr="00AE4C29" w:rsidRDefault="00EA3B88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5A33AD60" w14:textId="77777777" w:rsidR="00EA3B88" w:rsidRPr="00AE4C29" w:rsidRDefault="00EA3B88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0B8F0FA6" w14:textId="77777777" w:rsidR="00307070" w:rsidRPr="00AE4C29" w:rsidRDefault="00307070" w:rsidP="00B46249">
      <w:pPr>
        <w:spacing w:after="0" w:line="240" w:lineRule="auto"/>
        <w:jc w:val="both"/>
        <w:rPr>
          <w:rFonts w:asciiTheme="majorHAnsi" w:hAnsiTheme="majorHAnsi"/>
          <w:lang w:val="sk-SK"/>
        </w:rPr>
      </w:pPr>
    </w:p>
    <w:sectPr w:rsidR="00307070" w:rsidRPr="00AE4C29" w:rsidSect="003A4040">
      <w:headerReference w:type="default" r:id="rId9"/>
      <w:footerReference w:type="even" r:id="rId10"/>
      <w:footerReference w:type="default" r:id="rId11"/>
      <w:pgSz w:w="12240" w:h="15840" w:code="1"/>
      <w:pgMar w:top="1701" w:right="1440" w:bottom="1701" w:left="1440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E1BF" w14:textId="77777777" w:rsidR="00B857B3" w:rsidRDefault="00B857B3">
      <w:pPr>
        <w:spacing w:after="0" w:line="240" w:lineRule="auto"/>
      </w:pPr>
      <w:r>
        <w:separator/>
      </w:r>
    </w:p>
  </w:endnote>
  <w:endnote w:type="continuationSeparator" w:id="0">
    <w:p w14:paraId="1E1FEAF2" w14:textId="77777777" w:rsidR="00B857B3" w:rsidRDefault="00B8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9AC0" w14:textId="77777777" w:rsidR="00EA2A36" w:rsidRDefault="00EA3B88" w:rsidP="00B36A3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E1069BB" w14:textId="77777777" w:rsidR="00EA2A36" w:rsidRDefault="00B857B3" w:rsidP="00EA2A3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8499B" w14:textId="1E7F86F8" w:rsidR="00EA2A36" w:rsidRPr="00EA2A36" w:rsidRDefault="00EA3B88" w:rsidP="00B36A33">
    <w:pPr>
      <w:pStyle w:val="Pta"/>
      <w:framePr w:wrap="around" w:vAnchor="text" w:hAnchor="margin" w:xAlign="right" w:y="1"/>
      <w:rPr>
        <w:rStyle w:val="slostrany"/>
        <w:sz w:val="20"/>
        <w:szCs w:val="20"/>
      </w:rPr>
    </w:pPr>
    <w:r w:rsidRPr="00EA2A36">
      <w:rPr>
        <w:rStyle w:val="slostrany"/>
        <w:sz w:val="20"/>
        <w:szCs w:val="20"/>
      </w:rPr>
      <w:fldChar w:fldCharType="begin"/>
    </w:r>
    <w:r w:rsidRPr="00EA2A36">
      <w:rPr>
        <w:rStyle w:val="slostrany"/>
        <w:sz w:val="20"/>
        <w:szCs w:val="20"/>
      </w:rPr>
      <w:instrText xml:space="preserve">PAGE  </w:instrText>
    </w:r>
    <w:r w:rsidRPr="00EA2A36">
      <w:rPr>
        <w:rStyle w:val="slostrany"/>
        <w:sz w:val="20"/>
        <w:szCs w:val="20"/>
      </w:rPr>
      <w:fldChar w:fldCharType="separate"/>
    </w:r>
    <w:r w:rsidR="00D11C63">
      <w:rPr>
        <w:rStyle w:val="slostrany"/>
        <w:noProof/>
        <w:sz w:val="20"/>
        <w:szCs w:val="20"/>
      </w:rPr>
      <w:t>2</w:t>
    </w:r>
    <w:r w:rsidRPr="00EA2A36">
      <w:rPr>
        <w:rStyle w:val="slostrany"/>
        <w:sz w:val="20"/>
        <w:szCs w:val="20"/>
      </w:rPr>
      <w:fldChar w:fldCharType="end"/>
    </w:r>
    <w:r>
      <w:rPr>
        <w:rStyle w:val="slostrany"/>
        <w:sz w:val="20"/>
        <w:szCs w:val="20"/>
      </w:rPr>
      <w:t>/2</w:t>
    </w:r>
  </w:p>
  <w:p w14:paraId="471C5FAD" w14:textId="77777777" w:rsidR="00CD04D1" w:rsidRPr="006170AD" w:rsidRDefault="00EA3B88" w:rsidP="006170AD">
    <w:pPr>
      <w:pStyle w:val="Bezriadkovania"/>
      <w:ind w:left="-698" w:right="360" w:firstLine="1418"/>
      <w:jc w:val="center"/>
      <w:rPr>
        <w:rFonts w:asciiTheme="majorHAnsi" w:hAnsiTheme="majorHAnsi"/>
        <w:color w:val="404040"/>
        <w:sz w:val="20"/>
        <w:szCs w:val="20"/>
      </w:rPr>
    </w:pPr>
    <w:r w:rsidRPr="006170AD">
      <w:rPr>
        <w:rFonts w:asciiTheme="majorHAnsi" w:hAnsiTheme="majorHAnsi"/>
        <w:color w:val="404040"/>
        <w:sz w:val="20"/>
        <w:szCs w:val="20"/>
      </w:rPr>
      <w:t>Koalícia pre deti Slovensko, o.z. | Heydukova 3  |  811 08 Bratislava  |  Slovenská republika</w:t>
    </w:r>
  </w:p>
  <w:p w14:paraId="268F5BAC" w14:textId="77777777" w:rsidR="00CD04D1" w:rsidRPr="006170AD" w:rsidRDefault="00EA3B88" w:rsidP="006170AD">
    <w:pPr>
      <w:pStyle w:val="Bezriadkovania"/>
      <w:ind w:left="-698" w:right="-1413" w:firstLine="2138"/>
      <w:rPr>
        <w:rFonts w:asciiTheme="majorHAnsi" w:hAnsiTheme="majorHAnsi"/>
        <w:color w:val="404040"/>
        <w:sz w:val="20"/>
        <w:szCs w:val="20"/>
      </w:rPr>
    </w:pPr>
    <w:r w:rsidRPr="006170AD">
      <w:rPr>
        <w:rFonts w:asciiTheme="majorHAnsi" w:hAnsiTheme="majorHAnsi"/>
        <w:color w:val="404040"/>
        <w:sz w:val="20"/>
        <w:szCs w:val="20"/>
      </w:rPr>
      <w:t>tel: +421 2 5263 6471  |  koalicia@nds.sk  |  www.koaliciapredeti.sk</w:t>
    </w:r>
  </w:p>
  <w:p w14:paraId="64BC9792" w14:textId="77777777" w:rsidR="00CD04D1" w:rsidRPr="006170AD" w:rsidRDefault="00EA3B88" w:rsidP="00A4157A">
    <w:pPr>
      <w:pStyle w:val="Bezriadkovania"/>
      <w:ind w:left="22" w:right="-1413" w:firstLine="698"/>
      <w:rPr>
        <w:rFonts w:asciiTheme="majorHAnsi" w:hAnsiTheme="majorHAnsi"/>
        <w:color w:val="404040"/>
        <w:sz w:val="20"/>
        <w:szCs w:val="20"/>
      </w:rPr>
    </w:pPr>
    <w:r w:rsidRPr="006170AD">
      <w:rPr>
        <w:rFonts w:asciiTheme="majorHAnsi" w:hAnsiTheme="majorHAnsi"/>
        <w:color w:val="404040"/>
        <w:sz w:val="20"/>
        <w:szCs w:val="20"/>
      </w:rPr>
      <w:t>IČO: 42415080  |  IBAN: SK7083300000002600771078  | BIC/SWIFT: FIOZSKBAXXX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D561A" w14:textId="77777777" w:rsidR="00B857B3" w:rsidRDefault="00B857B3">
      <w:pPr>
        <w:spacing w:after="0" w:line="240" w:lineRule="auto"/>
      </w:pPr>
      <w:r>
        <w:separator/>
      </w:r>
    </w:p>
  </w:footnote>
  <w:footnote w:type="continuationSeparator" w:id="0">
    <w:p w14:paraId="414E3820" w14:textId="77777777" w:rsidR="00B857B3" w:rsidRDefault="00B8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BBC1" w14:textId="77777777" w:rsidR="00CD04D1" w:rsidRPr="00627541" w:rsidRDefault="00EA3B88" w:rsidP="003A4040">
    <w:pPr>
      <w:pStyle w:val="Hlavika"/>
      <w:jc w:val="center"/>
    </w:pPr>
    <w:r>
      <w:rPr>
        <w:noProof/>
        <w:lang w:val="sk-SK" w:eastAsia="sk-SK"/>
      </w:rPr>
      <w:drawing>
        <wp:inline distT="0" distB="0" distL="0" distR="0" wp14:anchorId="06BF2FF3" wp14:editId="6F9F267C">
          <wp:extent cx="1466850" cy="1466850"/>
          <wp:effectExtent l="0" t="0" r="0" b="0"/>
          <wp:docPr id="1" name="Obrázok 1" descr="C:\Users\dana.NDS\Desktop\Dana_100415\NDS_100415\Piliere\ADVOKACIA\Koalicia pre deti\Prezentacne materialy\Logo\logo_F\LOGO KPD_Slovakia_F\LOGO-KPD_slov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a.NDS\Desktop\Dana_100415\NDS_100415\Piliere\ADVOKACIA\Koalicia pre deti\Prezentacne materialy\Logo\logo_F\LOGO KPD_Slovakia_F\LOGO-KPD_slovak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2E2"/>
    <w:multiLevelType w:val="hybridMultilevel"/>
    <w:tmpl w:val="CE226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95300"/>
    <w:multiLevelType w:val="hybridMultilevel"/>
    <w:tmpl w:val="E8E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88"/>
    <w:rsid w:val="001D33A4"/>
    <w:rsid w:val="00243BD5"/>
    <w:rsid w:val="002758A5"/>
    <w:rsid w:val="00307070"/>
    <w:rsid w:val="00327378"/>
    <w:rsid w:val="006170AD"/>
    <w:rsid w:val="0079156D"/>
    <w:rsid w:val="00A34E97"/>
    <w:rsid w:val="00A4157A"/>
    <w:rsid w:val="00AE4C29"/>
    <w:rsid w:val="00B46249"/>
    <w:rsid w:val="00B857B3"/>
    <w:rsid w:val="00C16C1F"/>
    <w:rsid w:val="00C809C2"/>
    <w:rsid w:val="00D11C63"/>
    <w:rsid w:val="00D46905"/>
    <w:rsid w:val="00EA1111"/>
    <w:rsid w:val="00EA3B88"/>
    <w:rsid w:val="00E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0A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B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3B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3B88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A3B88"/>
    <w:rPr>
      <w:rFonts w:ascii="Arial" w:eastAsia="Calibri" w:hAnsi="Arial" w:cs="Times New Roman"/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EA3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B88"/>
    <w:rPr>
      <w:rFonts w:ascii="Calibri" w:eastAsia="Calibri" w:hAnsi="Calibri" w:cs="Times New Roman"/>
      <w:sz w:val="22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EA3B88"/>
  </w:style>
  <w:style w:type="paragraph" w:styleId="Odsekzoznamu">
    <w:name w:val="List Paragraph"/>
    <w:basedOn w:val="Normlny"/>
    <w:uiPriority w:val="34"/>
    <w:qFormat/>
    <w:rsid w:val="00EA3B88"/>
    <w:pPr>
      <w:ind w:left="720"/>
      <w:contextualSpacing/>
    </w:pPr>
    <w:rPr>
      <w:rFonts w:asciiTheme="minorHAnsi" w:eastAsiaTheme="minorHAnsi" w:hAnsiTheme="minorHAnsi" w:cstheme="minorBidi"/>
      <w:lang w:val="sk-SK"/>
    </w:rPr>
  </w:style>
  <w:style w:type="character" w:styleId="Hypertextovprepojenie">
    <w:name w:val="Hyperlink"/>
    <w:basedOn w:val="Predvolenpsmoodseku"/>
    <w:uiPriority w:val="99"/>
    <w:unhideWhenUsed/>
    <w:rsid w:val="00EA3B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B88"/>
    <w:rPr>
      <w:rFonts w:ascii="Lucida Grande" w:eastAsia="Calibri" w:hAnsi="Lucida Grande" w:cs="Lucida Grande"/>
      <w:sz w:val="18"/>
      <w:szCs w:val="18"/>
    </w:rPr>
  </w:style>
  <w:style w:type="paragraph" w:customStyle="1" w:styleId="Default">
    <w:name w:val="Default"/>
    <w:rsid w:val="00EA3B8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B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3B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3B88"/>
    <w:rPr>
      <w:rFonts w:ascii="Calibri" w:eastAsia="Calibri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EA3B88"/>
    <w:rPr>
      <w:rFonts w:ascii="Arial" w:eastAsia="Calibri" w:hAnsi="Arial" w:cs="Times New Roman"/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EA3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B88"/>
    <w:rPr>
      <w:rFonts w:ascii="Calibri" w:eastAsia="Calibri" w:hAnsi="Calibri" w:cs="Times New Roman"/>
      <w:sz w:val="22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EA3B88"/>
  </w:style>
  <w:style w:type="paragraph" w:styleId="Odsekzoznamu">
    <w:name w:val="List Paragraph"/>
    <w:basedOn w:val="Normlny"/>
    <w:uiPriority w:val="34"/>
    <w:qFormat/>
    <w:rsid w:val="00EA3B88"/>
    <w:pPr>
      <w:ind w:left="720"/>
      <w:contextualSpacing/>
    </w:pPr>
    <w:rPr>
      <w:rFonts w:asciiTheme="minorHAnsi" w:eastAsiaTheme="minorHAnsi" w:hAnsiTheme="minorHAnsi" w:cstheme="minorBidi"/>
      <w:lang w:val="sk-SK"/>
    </w:rPr>
  </w:style>
  <w:style w:type="character" w:styleId="Hypertextovprepojenie">
    <w:name w:val="Hyperlink"/>
    <w:basedOn w:val="Predvolenpsmoodseku"/>
    <w:uiPriority w:val="99"/>
    <w:unhideWhenUsed/>
    <w:rsid w:val="00EA3B8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B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B88"/>
    <w:rPr>
      <w:rFonts w:ascii="Lucida Grande" w:eastAsia="Calibri" w:hAnsi="Lucida Grande" w:cs="Lucida Grande"/>
      <w:sz w:val="18"/>
      <w:szCs w:val="18"/>
    </w:rPr>
  </w:style>
  <w:style w:type="paragraph" w:customStyle="1" w:styleId="Default">
    <w:name w:val="Default"/>
    <w:rsid w:val="00EA3B8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.konra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Konrad</dc:creator>
  <cp:lastModifiedBy>Izabela</cp:lastModifiedBy>
  <cp:revision>2</cp:revision>
  <dcterms:created xsi:type="dcterms:W3CDTF">2015-10-30T21:03:00Z</dcterms:created>
  <dcterms:modified xsi:type="dcterms:W3CDTF">2015-10-30T21:03:00Z</dcterms:modified>
</cp:coreProperties>
</file>